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page" w:horzAnchor="margin" w:tblpY="19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8" w:hRule="atLeast"/>
        </w:trPr>
        <w:tc>
          <w:tcPr>
            <w:tcW w:w="8221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3360" w:firstLineChars="1600"/>
            </w:pPr>
            <w:r>
              <w:rPr>
                <w:rFonts w:hint="eastAsia"/>
                <w:lang w:val="en-US" w:eastAsia="zh-CN"/>
              </w:rPr>
              <w:t xml:space="preserve">分管院长签名：          </w:t>
            </w:r>
            <w:r>
              <w:rPr>
                <w:rFonts w:hint="eastAsia"/>
              </w:rPr>
              <w:t>学院公章</w:t>
            </w:r>
          </w:p>
          <w:p/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填写</w:t>
      </w:r>
      <w:bookmarkStart w:id="0" w:name="_GoBack"/>
      <w:bookmarkEnd w:id="0"/>
      <w:r>
        <w:rPr>
          <w:rFonts w:hint="eastAsia"/>
        </w:rPr>
        <w:t>说明：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本表由学院填写。</w:t>
      </w:r>
      <w:r>
        <w:rPr>
          <w:rFonts w:hint="eastAsia"/>
          <w:lang w:val="en-US" w:eastAsia="zh-CN"/>
        </w:rPr>
        <w:t>对于申请退学，学院负责老师应及时与研究生有效沟通，了解退学原因，做好心理辅导，并将沟通情况记录在本表中。随《南开大学研究生申请退学审批表》和《南开大学退学审批知情告知书》一并报送研究生院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黑体" w:hAnsi="黑体" w:eastAsia="黑体" w:cs="黑体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sz w:val="36"/>
        <w:szCs w:val="36"/>
      </w:rPr>
      <w:t>南开大学研究生申请退学情况说明</w:t>
    </w:r>
    <w:r>
      <w:rPr>
        <w:rFonts w:hint="eastAsia" w:ascii="黑体" w:hAnsi="黑体" w:eastAsia="黑体" w:cs="黑体"/>
        <w:sz w:val="36"/>
        <w:szCs w:val="36"/>
        <w:lang w:eastAsia="zh-CN"/>
      </w:rPr>
      <w:t>（</w:t>
    </w:r>
    <w:r>
      <w:rPr>
        <w:rFonts w:hint="eastAsia" w:ascii="黑体" w:hAnsi="黑体" w:eastAsia="黑体" w:cs="黑体"/>
        <w:sz w:val="36"/>
        <w:szCs w:val="36"/>
        <w:lang w:val="en-US" w:eastAsia="zh-CN"/>
      </w:rPr>
      <w:t>一式一份）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jIwNzdlMGQwZDlkMTMyYzQ3MjYzYTY1M2JlZmUifQ=="/>
  </w:docVars>
  <w:rsids>
    <w:rsidRoot w:val="00A40737"/>
    <w:rsid w:val="0021145C"/>
    <w:rsid w:val="00261C10"/>
    <w:rsid w:val="003D01BC"/>
    <w:rsid w:val="00A40737"/>
    <w:rsid w:val="2180361A"/>
    <w:rsid w:val="28F2553B"/>
    <w:rsid w:val="52E46645"/>
    <w:rsid w:val="7B6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3</TotalTime>
  <ScaleCrop>false</ScaleCrop>
  <LinksUpToDate>false</LinksUpToDate>
  <CharactersWithSpaces>141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2021-04-26T04:06:00Z</dcterms:created>
  <dc:creator>Administrator</dc:creator>
  <cp:lastModifiedBy>许亚楠</cp:lastModifiedBy>
  <dcterms:modified xsi:type="dcterms:W3CDTF">2024-03-19T02:33:02Z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491CD87215BE461DA73CBE3E94DA635D_12</vt:lpwstr>
  </property>
</Properties>
</file>