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D2837" w14:textId="77777777" w:rsidR="00A62949" w:rsidRPr="00A62949" w:rsidRDefault="008A18EF" w:rsidP="00A62949">
      <w:pPr>
        <w:jc w:val="left"/>
        <w:rPr>
          <w:rFonts w:ascii="黑体" w:eastAsia="黑体" w:hAnsi="黑体" w:cs="宋体"/>
          <w:b/>
          <w:sz w:val="32"/>
          <w:szCs w:val="32"/>
        </w:rPr>
      </w:pPr>
      <w:r w:rsidRPr="00A62949">
        <w:rPr>
          <w:rFonts w:ascii="黑体" w:eastAsia="黑体" w:hAnsi="黑体" w:cs="宋体" w:hint="eastAsia"/>
          <w:b/>
          <w:sz w:val="32"/>
          <w:szCs w:val="32"/>
        </w:rPr>
        <w:t>附</w:t>
      </w:r>
      <w:r w:rsidR="00A62949" w:rsidRPr="00A62949">
        <w:rPr>
          <w:rFonts w:ascii="黑体" w:eastAsia="黑体" w:hAnsi="黑体" w:cs="宋体" w:hint="eastAsia"/>
          <w:b/>
          <w:sz w:val="32"/>
          <w:szCs w:val="32"/>
        </w:rPr>
        <w:t>件</w:t>
      </w:r>
      <w:r w:rsidR="00A62949" w:rsidRPr="00A62949">
        <w:rPr>
          <w:rFonts w:ascii="黑体" w:eastAsia="黑体" w:hAnsi="黑体" w:cs="宋体"/>
          <w:b/>
          <w:sz w:val="32"/>
          <w:szCs w:val="32"/>
        </w:rPr>
        <w:tab/>
      </w:r>
    </w:p>
    <w:p w14:paraId="7F053A11" w14:textId="530BD73D" w:rsidR="008A18EF" w:rsidRDefault="008A18EF" w:rsidP="00A62949">
      <w:pPr>
        <w:jc w:val="center"/>
        <w:rPr>
          <w:rFonts w:ascii="仿宋" w:eastAsia="仿宋" w:hAnsi="仿宋" w:cs="宋体"/>
          <w:b/>
          <w:sz w:val="32"/>
          <w:szCs w:val="32"/>
        </w:rPr>
      </w:pPr>
      <w:r w:rsidRPr="009B225F">
        <w:rPr>
          <w:rFonts w:ascii="仿宋" w:eastAsia="仿宋" w:hAnsi="仿宋" w:cs="宋体" w:hint="eastAsia"/>
          <w:b/>
          <w:sz w:val="32"/>
          <w:szCs w:val="32"/>
        </w:rPr>
        <w:t>南开大学拟推荐申报</w:t>
      </w:r>
      <w:r w:rsidRPr="009B225F">
        <w:rPr>
          <w:rFonts w:ascii="仿宋" w:eastAsia="仿宋" w:hAnsi="仿宋" w:cs="宋体"/>
          <w:b/>
          <w:sz w:val="32"/>
          <w:szCs w:val="32"/>
        </w:rPr>
        <w:t>2023年天津市高等学校研究生教育改革研究计划</w:t>
      </w:r>
      <w:r>
        <w:rPr>
          <w:rFonts w:ascii="仿宋" w:eastAsia="仿宋" w:hAnsi="仿宋" w:cs="宋体" w:hint="eastAsia"/>
          <w:b/>
          <w:sz w:val="32"/>
          <w:szCs w:val="32"/>
        </w:rPr>
        <w:t>重点</w:t>
      </w:r>
      <w:r w:rsidRPr="009B225F">
        <w:rPr>
          <w:rFonts w:ascii="仿宋" w:eastAsia="仿宋" w:hAnsi="仿宋" w:cs="宋体"/>
          <w:b/>
          <w:sz w:val="32"/>
          <w:szCs w:val="32"/>
        </w:rPr>
        <w:t>项目公示名单</w:t>
      </w:r>
    </w:p>
    <w:p w14:paraId="0691A3A0" w14:textId="77777777" w:rsidR="008A18EF" w:rsidRPr="004F5C7C" w:rsidRDefault="008A18EF" w:rsidP="008A18EF">
      <w:pPr>
        <w:jc w:val="center"/>
        <w:rPr>
          <w:rFonts w:ascii="仿宋" w:eastAsia="仿宋" w:hAnsi="仿宋" w:cs="宋体"/>
          <w:b/>
          <w:sz w:val="32"/>
          <w:szCs w:val="32"/>
        </w:rPr>
      </w:pPr>
    </w:p>
    <w:tbl>
      <w:tblPr>
        <w:tblW w:w="8739" w:type="dxa"/>
        <w:jc w:val="center"/>
        <w:tblLook w:val="04A0" w:firstRow="1" w:lastRow="0" w:firstColumn="1" w:lastColumn="0" w:noHBand="0" w:noVBand="1"/>
      </w:tblPr>
      <w:tblGrid>
        <w:gridCol w:w="1012"/>
        <w:gridCol w:w="6540"/>
        <w:gridCol w:w="1187"/>
      </w:tblGrid>
      <w:tr w:rsidR="008A18EF" w:rsidRPr="00A636DC" w14:paraId="7BD6D6EB" w14:textId="77777777" w:rsidTr="00A62949">
        <w:trPr>
          <w:trHeight w:val="435"/>
          <w:jc w:val="center"/>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EF7EF" w14:textId="77777777" w:rsidR="008A18EF" w:rsidRPr="00A636DC" w:rsidRDefault="008A18EF" w:rsidP="006E2AF2">
            <w:pPr>
              <w:widowControl/>
              <w:jc w:val="center"/>
              <w:rPr>
                <w:rFonts w:ascii="仿宋" w:eastAsia="仿宋" w:hAnsi="仿宋" w:cs="宋体"/>
                <w:b/>
                <w:bCs/>
                <w:color w:val="000000"/>
                <w:kern w:val="0"/>
                <w:sz w:val="24"/>
                <w:szCs w:val="24"/>
              </w:rPr>
            </w:pPr>
            <w:r w:rsidRPr="00A636DC">
              <w:rPr>
                <w:rFonts w:ascii="仿宋" w:eastAsia="仿宋" w:hAnsi="仿宋" w:cs="宋体" w:hint="eastAsia"/>
                <w:b/>
                <w:bCs/>
                <w:color w:val="000000"/>
                <w:kern w:val="0"/>
                <w:sz w:val="24"/>
                <w:szCs w:val="24"/>
              </w:rPr>
              <w:t>序号</w:t>
            </w:r>
          </w:p>
        </w:tc>
        <w:tc>
          <w:tcPr>
            <w:tcW w:w="6540" w:type="dxa"/>
            <w:tcBorders>
              <w:top w:val="single" w:sz="4" w:space="0" w:color="auto"/>
              <w:left w:val="nil"/>
              <w:bottom w:val="single" w:sz="4" w:space="0" w:color="auto"/>
              <w:right w:val="single" w:sz="4" w:space="0" w:color="auto"/>
            </w:tcBorders>
            <w:shd w:val="clear" w:color="auto" w:fill="auto"/>
            <w:vAlign w:val="center"/>
            <w:hideMark/>
          </w:tcPr>
          <w:p w14:paraId="36BA5841" w14:textId="77777777" w:rsidR="008A18EF" w:rsidRPr="00A636DC" w:rsidRDefault="008A18EF" w:rsidP="006E2AF2">
            <w:pPr>
              <w:widowControl/>
              <w:jc w:val="center"/>
              <w:rPr>
                <w:rFonts w:ascii="仿宋" w:eastAsia="仿宋" w:hAnsi="仿宋" w:cs="宋体"/>
                <w:b/>
                <w:bCs/>
                <w:color w:val="000000"/>
                <w:kern w:val="0"/>
                <w:sz w:val="24"/>
                <w:szCs w:val="24"/>
              </w:rPr>
            </w:pPr>
            <w:r w:rsidRPr="00A636DC">
              <w:rPr>
                <w:rFonts w:ascii="仿宋" w:eastAsia="仿宋" w:hAnsi="仿宋" w:cs="宋体" w:hint="eastAsia"/>
                <w:b/>
                <w:bCs/>
                <w:color w:val="000000"/>
                <w:kern w:val="0"/>
                <w:sz w:val="24"/>
                <w:szCs w:val="24"/>
              </w:rPr>
              <w:t>申报题目</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14:paraId="25D87395" w14:textId="77777777" w:rsidR="008A18EF" w:rsidRPr="00A636DC" w:rsidRDefault="008A18EF" w:rsidP="006E2AF2">
            <w:pPr>
              <w:widowControl/>
              <w:jc w:val="center"/>
              <w:rPr>
                <w:rFonts w:ascii="仿宋" w:eastAsia="仿宋" w:hAnsi="仿宋" w:cs="宋体"/>
                <w:b/>
                <w:bCs/>
                <w:color w:val="000000"/>
                <w:kern w:val="0"/>
                <w:sz w:val="24"/>
                <w:szCs w:val="24"/>
              </w:rPr>
            </w:pPr>
            <w:r w:rsidRPr="00A636DC">
              <w:rPr>
                <w:rFonts w:ascii="仿宋" w:eastAsia="仿宋" w:hAnsi="仿宋" w:cs="宋体" w:hint="eastAsia"/>
                <w:b/>
                <w:bCs/>
                <w:color w:val="000000"/>
                <w:kern w:val="0"/>
                <w:sz w:val="24"/>
                <w:szCs w:val="24"/>
              </w:rPr>
              <w:t>负责人</w:t>
            </w:r>
          </w:p>
        </w:tc>
      </w:tr>
      <w:tr w:rsidR="008A18EF" w:rsidRPr="00A636DC" w14:paraId="1EBA03F7" w14:textId="77777777" w:rsidTr="00A62949">
        <w:trPr>
          <w:trHeight w:val="435"/>
          <w:jc w:val="center"/>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14:paraId="7BFFF39F"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1</w:t>
            </w:r>
          </w:p>
        </w:tc>
        <w:tc>
          <w:tcPr>
            <w:tcW w:w="6540" w:type="dxa"/>
            <w:tcBorders>
              <w:top w:val="nil"/>
              <w:left w:val="nil"/>
              <w:bottom w:val="single" w:sz="4" w:space="0" w:color="auto"/>
              <w:right w:val="single" w:sz="4" w:space="0" w:color="auto"/>
            </w:tcBorders>
            <w:shd w:val="clear" w:color="auto" w:fill="auto"/>
            <w:vAlign w:val="center"/>
            <w:hideMark/>
          </w:tcPr>
          <w:p w14:paraId="25321D83" w14:textId="77777777" w:rsidR="008A18EF" w:rsidRPr="00A636DC" w:rsidRDefault="008A18EF" w:rsidP="006E2AF2">
            <w:pPr>
              <w:widowControl/>
              <w:jc w:val="center"/>
              <w:rPr>
                <w:rFonts w:ascii="仿宋" w:eastAsia="仿宋" w:hAnsi="仿宋" w:cs="宋体"/>
                <w:color w:val="000000"/>
                <w:kern w:val="0"/>
                <w:sz w:val="24"/>
                <w:szCs w:val="24"/>
              </w:rPr>
            </w:pPr>
            <w:proofErr w:type="gramStart"/>
            <w:r w:rsidRPr="00A636DC">
              <w:rPr>
                <w:rFonts w:ascii="仿宋" w:eastAsia="仿宋" w:hAnsi="仿宋" w:cs="宋体" w:hint="eastAsia"/>
                <w:color w:val="000000"/>
                <w:kern w:val="0"/>
                <w:sz w:val="24"/>
                <w:szCs w:val="24"/>
              </w:rPr>
              <w:t>数智时代</w:t>
            </w:r>
            <w:proofErr w:type="gramEnd"/>
            <w:r w:rsidRPr="00A636DC">
              <w:rPr>
                <w:rFonts w:ascii="仿宋" w:eastAsia="仿宋" w:hAnsi="仿宋" w:cs="宋体" w:hint="eastAsia"/>
                <w:color w:val="000000"/>
                <w:kern w:val="0"/>
                <w:sz w:val="24"/>
                <w:szCs w:val="24"/>
              </w:rPr>
              <w:t>信息资源管理跨学科研究人才培养体系与机制研究</w:t>
            </w:r>
          </w:p>
        </w:tc>
        <w:tc>
          <w:tcPr>
            <w:tcW w:w="1187" w:type="dxa"/>
            <w:tcBorders>
              <w:top w:val="nil"/>
              <w:left w:val="nil"/>
              <w:bottom w:val="single" w:sz="4" w:space="0" w:color="auto"/>
              <w:right w:val="single" w:sz="4" w:space="0" w:color="auto"/>
            </w:tcBorders>
            <w:shd w:val="clear" w:color="auto" w:fill="auto"/>
            <w:vAlign w:val="center"/>
            <w:hideMark/>
          </w:tcPr>
          <w:p w14:paraId="0EA30315"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李月琳</w:t>
            </w:r>
          </w:p>
        </w:tc>
      </w:tr>
      <w:tr w:rsidR="008A18EF" w:rsidRPr="00A636DC" w14:paraId="7B1B2285" w14:textId="77777777" w:rsidTr="00A62949">
        <w:trPr>
          <w:trHeight w:val="435"/>
          <w:jc w:val="center"/>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14:paraId="6136CB35"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2</w:t>
            </w:r>
          </w:p>
        </w:tc>
        <w:tc>
          <w:tcPr>
            <w:tcW w:w="6540" w:type="dxa"/>
            <w:tcBorders>
              <w:top w:val="nil"/>
              <w:left w:val="nil"/>
              <w:bottom w:val="single" w:sz="4" w:space="0" w:color="auto"/>
              <w:right w:val="single" w:sz="4" w:space="0" w:color="auto"/>
            </w:tcBorders>
            <w:shd w:val="clear" w:color="auto" w:fill="auto"/>
            <w:vAlign w:val="center"/>
            <w:hideMark/>
          </w:tcPr>
          <w:p w14:paraId="0E1E9E1A"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卓越史学</w:t>
            </w:r>
            <w:proofErr w:type="gramStart"/>
            <w:r w:rsidRPr="00A636DC">
              <w:rPr>
                <w:rFonts w:ascii="仿宋" w:eastAsia="仿宋" w:hAnsi="仿宋" w:cs="宋体" w:hint="eastAsia"/>
                <w:color w:val="000000"/>
                <w:kern w:val="0"/>
                <w:sz w:val="24"/>
                <w:szCs w:val="24"/>
              </w:rPr>
              <w:t>人才本硕博</w:t>
            </w:r>
            <w:proofErr w:type="gramEnd"/>
            <w:r w:rsidRPr="00A636DC">
              <w:rPr>
                <w:rFonts w:ascii="仿宋" w:eastAsia="仿宋" w:hAnsi="仿宋" w:cs="宋体" w:hint="eastAsia"/>
                <w:color w:val="000000"/>
                <w:kern w:val="0"/>
                <w:sz w:val="24"/>
                <w:szCs w:val="24"/>
              </w:rPr>
              <w:t>一体化培养体系建设新探索</w:t>
            </w:r>
          </w:p>
        </w:tc>
        <w:tc>
          <w:tcPr>
            <w:tcW w:w="1187" w:type="dxa"/>
            <w:tcBorders>
              <w:top w:val="nil"/>
              <w:left w:val="nil"/>
              <w:bottom w:val="single" w:sz="4" w:space="0" w:color="auto"/>
              <w:right w:val="single" w:sz="4" w:space="0" w:color="auto"/>
            </w:tcBorders>
            <w:shd w:val="clear" w:color="auto" w:fill="auto"/>
            <w:vAlign w:val="center"/>
            <w:hideMark/>
          </w:tcPr>
          <w:p w14:paraId="47A409DC"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余新忠</w:t>
            </w:r>
          </w:p>
        </w:tc>
      </w:tr>
      <w:tr w:rsidR="008A18EF" w:rsidRPr="00A636DC" w14:paraId="0864D7B9" w14:textId="77777777" w:rsidTr="00A62949">
        <w:trPr>
          <w:trHeight w:val="435"/>
          <w:jc w:val="center"/>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14:paraId="5B085435"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3</w:t>
            </w:r>
          </w:p>
        </w:tc>
        <w:tc>
          <w:tcPr>
            <w:tcW w:w="6540" w:type="dxa"/>
            <w:tcBorders>
              <w:top w:val="nil"/>
              <w:left w:val="nil"/>
              <w:bottom w:val="single" w:sz="4" w:space="0" w:color="auto"/>
              <w:right w:val="single" w:sz="4" w:space="0" w:color="auto"/>
            </w:tcBorders>
            <w:shd w:val="clear" w:color="auto" w:fill="auto"/>
            <w:vAlign w:val="center"/>
            <w:hideMark/>
          </w:tcPr>
          <w:p w14:paraId="699353E3"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面向环境学科国际化人才培养的探索与实践</w:t>
            </w:r>
          </w:p>
        </w:tc>
        <w:tc>
          <w:tcPr>
            <w:tcW w:w="1187" w:type="dxa"/>
            <w:tcBorders>
              <w:top w:val="nil"/>
              <w:left w:val="nil"/>
              <w:bottom w:val="single" w:sz="4" w:space="0" w:color="auto"/>
              <w:right w:val="single" w:sz="4" w:space="0" w:color="auto"/>
            </w:tcBorders>
            <w:shd w:val="clear" w:color="auto" w:fill="auto"/>
            <w:vAlign w:val="center"/>
            <w:hideMark/>
          </w:tcPr>
          <w:p w14:paraId="5406151D"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周明华</w:t>
            </w:r>
          </w:p>
        </w:tc>
      </w:tr>
      <w:tr w:rsidR="008A18EF" w:rsidRPr="00A636DC" w14:paraId="28214BA0" w14:textId="77777777" w:rsidTr="00A62949">
        <w:trPr>
          <w:trHeight w:val="435"/>
          <w:jc w:val="center"/>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14:paraId="1FB4940C"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4</w:t>
            </w:r>
          </w:p>
        </w:tc>
        <w:tc>
          <w:tcPr>
            <w:tcW w:w="6540" w:type="dxa"/>
            <w:tcBorders>
              <w:top w:val="nil"/>
              <w:left w:val="nil"/>
              <w:bottom w:val="single" w:sz="4" w:space="0" w:color="auto"/>
              <w:right w:val="single" w:sz="4" w:space="0" w:color="auto"/>
            </w:tcBorders>
            <w:shd w:val="clear" w:color="auto" w:fill="auto"/>
            <w:vAlign w:val="center"/>
            <w:hideMark/>
          </w:tcPr>
          <w:p w14:paraId="6DA060E8"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全过程嵌入式科研育人的系统创新研究</w:t>
            </w:r>
          </w:p>
        </w:tc>
        <w:tc>
          <w:tcPr>
            <w:tcW w:w="1187" w:type="dxa"/>
            <w:tcBorders>
              <w:top w:val="nil"/>
              <w:left w:val="nil"/>
              <w:bottom w:val="single" w:sz="4" w:space="0" w:color="auto"/>
              <w:right w:val="single" w:sz="4" w:space="0" w:color="auto"/>
            </w:tcBorders>
            <w:shd w:val="clear" w:color="auto" w:fill="auto"/>
            <w:vAlign w:val="center"/>
            <w:hideMark/>
          </w:tcPr>
          <w:p w14:paraId="3CB2883C"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翟磊</w:t>
            </w:r>
          </w:p>
        </w:tc>
      </w:tr>
      <w:tr w:rsidR="008A18EF" w:rsidRPr="00A636DC" w14:paraId="767A72CF" w14:textId="77777777" w:rsidTr="00A62949">
        <w:trPr>
          <w:trHeight w:val="435"/>
          <w:jc w:val="center"/>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14:paraId="205F0D32"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5</w:t>
            </w:r>
          </w:p>
        </w:tc>
        <w:tc>
          <w:tcPr>
            <w:tcW w:w="6540" w:type="dxa"/>
            <w:tcBorders>
              <w:top w:val="nil"/>
              <w:left w:val="nil"/>
              <w:bottom w:val="single" w:sz="4" w:space="0" w:color="auto"/>
              <w:right w:val="single" w:sz="4" w:space="0" w:color="auto"/>
            </w:tcBorders>
            <w:shd w:val="clear" w:color="auto" w:fill="auto"/>
            <w:vAlign w:val="center"/>
            <w:hideMark/>
          </w:tcPr>
          <w:p w14:paraId="798A095B"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“四新”建设背景下研究生教学</w:t>
            </w:r>
            <w:proofErr w:type="gramStart"/>
            <w:r w:rsidRPr="00A636DC">
              <w:rPr>
                <w:rFonts w:ascii="仿宋" w:eastAsia="仿宋" w:hAnsi="仿宋" w:cs="宋体" w:hint="eastAsia"/>
                <w:color w:val="000000"/>
                <w:kern w:val="0"/>
                <w:sz w:val="24"/>
                <w:szCs w:val="24"/>
              </w:rPr>
              <w:t>研</w:t>
            </w:r>
            <w:proofErr w:type="gramEnd"/>
            <w:r w:rsidRPr="00A636DC">
              <w:rPr>
                <w:rFonts w:ascii="仿宋" w:eastAsia="仿宋" w:hAnsi="仿宋" w:cs="宋体" w:hint="eastAsia"/>
                <w:color w:val="000000"/>
                <w:kern w:val="0"/>
                <w:sz w:val="24"/>
                <w:szCs w:val="24"/>
              </w:rPr>
              <w:t>一体化研究</w:t>
            </w:r>
          </w:p>
        </w:tc>
        <w:tc>
          <w:tcPr>
            <w:tcW w:w="1187" w:type="dxa"/>
            <w:tcBorders>
              <w:top w:val="nil"/>
              <w:left w:val="nil"/>
              <w:bottom w:val="single" w:sz="4" w:space="0" w:color="auto"/>
              <w:right w:val="single" w:sz="4" w:space="0" w:color="auto"/>
            </w:tcBorders>
            <w:shd w:val="clear" w:color="auto" w:fill="auto"/>
            <w:vAlign w:val="center"/>
            <w:hideMark/>
          </w:tcPr>
          <w:p w14:paraId="3F95F23A"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王庆明</w:t>
            </w:r>
          </w:p>
        </w:tc>
      </w:tr>
      <w:tr w:rsidR="008A18EF" w:rsidRPr="00A636DC" w14:paraId="2BECC585" w14:textId="77777777" w:rsidTr="00A62949">
        <w:trPr>
          <w:trHeight w:val="435"/>
          <w:jc w:val="center"/>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14:paraId="529363F0"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6</w:t>
            </w:r>
          </w:p>
        </w:tc>
        <w:tc>
          <w:tcPr>
            <w:tcW w:w="6540" w:type="dxa"/>
            <w:tcBorders>
              <w:top w:val="nil"/>
              <w:left w:val="nil"/>
              <w:bottom w:val="single" w:sz="4" w:space="0" w:color="auto"/>
              <w:right w:val="single" w:sz="4" w:space="0" w:color="auto"/>
            </w:tcBorders>
            <w:shd w:val="clear" w:color="auto" w:fill="auto"/>
            <w:vAlign w:val="center"/>
            <w:hideMark/>
          </w:tcPr>
          <w:p w14:paraId="7B6DC806"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生物学科拔尖创新人才“贯通式”培养模式的探索与实践</w:t>
            </w:r>
          </w:p>
        </w:tc>
        <w:tc>
          <w:tcPr>
            <w:tcW w:w="1187" w:type="dxa"/>
            <w:tcBorders>
              <w:top w:val="nil"/>
              <w:left w:val="nil"/>
              <w:bottom w:val="single" w:sz="4" w:space="0" w:color="auto"/>
              <w:right w:val="single" w:sz="4" w:space="0" w:color="auto"/>
            </w:tcBorders>
            <w:shd w:val="clear" w:color="auto" w:fill="auto"/>
            <w:vAlign w:val="center"/>
            <w:hideMark/>
          </w:tcPr>
          <w:p w14:paraId="3D9F8637" w14:textId="77777777" w:rsidR="008A18EF" w:rsidRPr="00A636DC" w:rsidRDefault="008A18EF" w:rsidP="006E2AF2">
            <w:pPr>
              <w:widowControl/>
              <w:jc w:val="center"/>
              <w:rPr>
                <w:rFonts w:ascii="仿宋" w:eastAsia="仿宋" w:hAnsi="仿宋" w:cs="宋体"/>
                <w:color w:val="000000"/>
                <w:kern w:val="0"/>
                <w:sz w:val="24"/>
                <w:szCs w:val="24"/>
              </w:rPr>
            </w:pPr>
            <w:proofErr w:type="gramStart"/>
            <w:r w:rsidRPr="00A636DC">
              <w:rPr>
                <w:rFonts w:ascii="仿宋" w:eastAsia="仿宋" w:hAnsi="仿宋" w:cs="宋体" w:hint="eastAsia"/>
                <w:color w:val="000000"/>
                <w:kern w:val="0"/>
                <w:sz w:val="24"/>
                <w:szCs w:val="24"/>
              </w:rPr>
              <w:t>丁丹</w:t>
            </w:r>
            <w:proofErr w:type="gramEnd"/>
          </w:p>
        </w:tc>
      </w:tr>
      <w:tr w:rsidR="008A18EF" w:rsidRPr="00A636DC" w14:paraId="78F5EFAA" w14:textId="77777777" w:rsidTr="00A62949">
        <w:trPr>
          <w:trHeight w:val="435"/>
          <w:jc w:val="center"/>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14:paraId="35625B7B"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7</w:t>
            </w:r>
          </w:p>
        </w:tc>
        <w:tc>
          <w:tcPr>
            <w:tcW w:w="6540" w:type="dxa"/>
            <w:tcBorders>
              <w:top w:val="nil"/>
              <w:left w:val="nil"/>
              <w:bottom w:val="single" w:sz="4" w:space="0" w:color="auto"/>
              <w:right w:val="single" w:sz="4" w:space="0" w:color="auto"/>
            </w:tcBorders>
            <w:shd w:val="clear" w:color="auto" w:fill="auto"/>
            <w:vAlign w:val="center"/>
            <w:hideMark/>
          </w:tcPr>
          <w:p w14:paraId="195C4132"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以我为主的人工智能领域研究生国际化培养探索</w:t>
            </w:r>
          </w:p>
        </w:tc>
        <w:tc>
          <w:tcPr>
            <w:tcW w:w="1187" w:type="dxa"/>
            <w:tcBorders>
              <w:top w:val="nil"/>
              <w:left w:val="nil"/>
              <w:bottom w:val="single" w:sz="4" w:space="0" w:color="auto"/>
              <w:right w:val="single" w:sz="4" w:space="0" w:color="auto"/>
            </w:tcBorders>
            <w:shd w:val="clear" w:color="auto" w:fill="auto"/>
            <w:vAlign w:val="center"/>
            <w:hideMark/>
          </w:tcPr>
          <w:p w14:paraId="033DE7E5"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孙青林</w:t>
            </w:r>
          </w:p>
        </w:tc>
      </w:tr>
      <w:tr w:rsidR="008A18EF" w:rsidRPr="00A636DC" w14:paraId="54222CA0" w14:textId="77777777" w:rsidTr="00A62949">
        <w:trPr>
          <w:trHeight w:val="435"/>
          <w:jc w:val="center"/>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14:paraId="0DF844CC"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8</w:t>
            </w:r>
          </w:p>
        </w:tc>
        <w:tc>
          <w:tcPr>
            <w:tcW w:w="6540" w:type="dxa"/>
            <w:tcBorders>
              <w:top w:val="nil"/>
              <w:left w:val="nil"/>
              <w:bottom w:val="single" w:sz="4" w:space="0" w:color="auto"/>
              <w:right w:val="single" w:sz="4" w:space="0" w:color="auto"/>
            </w:tcBorders>
            <w:shd w:val="clear" w:color="auto" w:fill="auto"/>
            <w:vAlign w:val="center"/>
            <w:hideMark/>
          </w:tcPr>
          <w:p w14:paraId="08741038"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“新文科”与财税专业研究生人才培养</w:t>
            </w:r>
          </w:p>
        </w:tc>
        <w:tc>
          <w:tcPr>
            <w:tcW w:w="1187" w:type="dxa"/>
            <w:tcBorders>
              <w:top w:val="nil"/>
              <w:left w:val="nil"/>
              <w:bottom w:val="single" w:sz="4" w:space="0" w:color="auto"/>
              <w:right w:val="single" w:sz="4" w:space="0" w:color="auto"/>
            </w:tcBorders>
            <w:shd w:val="clear" w:color="auto" w:fill="auto"/>
            <w:vAlign w:val="center"/>
            <w:hideMark/>
          </w:tcPr>
          <w:p w14:paraId="679EDA1B"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倪志良</w:t>
            </w:r>
          </w:p>
        </w:tc>
      </w:tr>
      <w:tr w:rsidR="008A18EF" w:rsidRPr="00A636DC" w14:paraId="1F58F68B" w14:textId="77777777" w:rsidTr="00A62949">
        <w:trPr>
          <w:trHeight w:val="435"/>
          <w:jc w:val="center"/>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14:paraId="3E16E8C4"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9</w:t>
            </w:r>
          </w:p>
        </w:tc>
        <w:tc>
          <w:tcPr>
            <w:tcW w:w="6540" w:type="dxa"/>
            <w:tcBorders>
              <w:top w:val="nil"/>
              <w:left w:val="nil"/>
              <w:bottom w:val="single" w:sz="4" w:space="0" w:color="auto"/>
              <w:right w:val="single" w:sz="4" w:space="0" w:color="auto"/>
            </w:tcBorders>
            <w:shd w:val="clear" w:color="auto" w:fill="auto"/>
            <w:vAlign w:val="center"/>
            <w:hideMark/>
          </w:tcPr>
          <w:p w14:paraId="0FEC7D99"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以“究”驱动、借“研”赋能的化学学科研究生创新能力培养的探索和实践</w:t>
            </w:r>
          </w:p>
        </w:tc>
        <w:tc>
          <w:tcPr>
            <w:tcW w:w="1187" w:type="dxa"/>
            <w:tcBorders>
              <w:top w:val="nil"/>
              <w:left w:val="nil"/>
              <w:bottom w:val="single" w:sz="4" w:space="0" w:color="auto"/>
              <w:right w:val="single" w:sz="4" w:space="0" w:color="auto"/>
            </w:tcBorders>
            <w:shd w:val="clear" w:color="auto" w:fill="auto"/>
            <w:vAlign w:val="center"/>
            <w:hideMark/>
          </w:tcPr>
          <w:p w14:paraId="7E9B1A9D"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孔祥蕾</w:t>
            </w:r>
          </w:p>
        </w:tc>
      </w:tr>
      <w:tr w:rsidR="008A18EF" w:rsidRPr="00A636DC" w14:paraId="170D5B6C" w14:textId="77777777" w:rsidTr="00A62949">
        <w:trPr>
          <w:trHeight w:val="435"/>
          <w:jc w:val="center"/>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14:paraId="32F6EF90"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10</w:t>
            </w:r>
          </w:p>
        </w:tc>
        <w:tc>
          <w:tcPr>
            <w:tcW w:w="6540" w:type="dxa"/>
            <w:tcBorders>
              <w:top w:val="nil"/>
              <w:left w:val="nil"/>
              <w:bottom w:val="single" w:sz="4" w:space="0" w:color="auto"/>
              <w:right w:val="single" w:sz="4" w:space="0" w:color="auto"/>
            </w:tcBorders>
            <w:shd w:val="clear" w:color="auto" w:fill="auto"/>
            <w:vAlign w:val="center"/>
            <w:hideMark/>
          </w:tcPr>
          <w:p w14:paraId="46514293"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产教融合背景</w:t>
            </w:r>
            <w:proofErr w:type="gramStart"/>
            <w:r w:rsidRPr="00A636DC">
              <w:rPr>
                <w:rFonts w:ascii="仿宋" w:eastAsia="仿宋" w:hAnsi="仿宋" w:cs="宋体" w:hint="eastAsia"/>
                <w:kern w:val="0"/>
                <w:sz w:val="24"/>
                <w:szCs w:val="24"/>
              </w:rPr>
              <w:t>下专业</w:t>
            </w:r>
            <w:proofErr w:type="gramEnd"/>
            <w:r w:rsidRPr="00A636DC">
              <w:rPr>
                <w:rFonts w:ascii="仿宋" w:eastAsia="仿宋" w:hAnsi="仿宋" w:cs="宋体" w:hint="eastAsia"/>
                <w:kern w:val="0"/>
                <w:sz w:val="24"/>
                <w:szCs w:val="24"/>
              </w:rPr>
              <w:t>学位研究生培养模式创新与实践研究</w:t>
            </w:r>
          </w:p>
        </w:tc>
        <w:tc>
          <w:tcPr>
            <w:tcW w:w="1187" w:type="dxa"/>
            <w:tcBorders>
              <w:top w:val="nil"/>
              <w:left w:val="nil"/>
              <w:bottom w:val="single" w:sz="4" w:space="0" w:color="auto"/>
              <w:right w:val="single" w:sz="4" w:space="0" w:color="auto"/>
            </w:tcBorders>
            <w:shd w:val="clear" w:color="auto" w:fill="auto"/>
            <w:vAlign w:val="center"/>
            <w:hideMark/>
          </w:tcPr>
          <w:p w14:paraId="3673E462"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白长虹</w:t>
            </w:r>
          </w:p>
        </w:tc>
      </w:tr>
      <w:tr w:rsidR="008A18EF" w:rsidRPr="00A636DC" w14:paraId="1E8517BC" w14:textId="77777777" w:rsidTr="00A62949">
        <w:trPr>
          <w:trHeight w:val="435"/>
          <w:jc w:val="center"/>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14:paraId="7678ED36"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11</w:t>
            </w:r>
          </w:p>
        </w:tc>
        <w:tc>
          <w:tcPr>
            <w:tcW w:w="6540" w:type="dxa"/>
            <w:tcBorders>
              <w:top w:val="nil"/>
              <w:left w:val="nil"/>
              <w:bottom w:val="single" w:sz="4" w:space="0" w:color="auto"/>
              <w:right w:val="single" w:sz="4" w:space="0" w:color="auto"/>
            </w:tcBorders>
            <w:shd w:val="clear" w:color="auto" w:fill="auto"/>
            <w:vAlign w:val="center"/>
            <w:hideMark/>
          </w:tcPr>
          <w:p w14:paraId="18312C8D"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面向人工智能时代研究生智能数字素养与创新能力的教学模式综合改革与探索</w:t>
            </w:r>
          </w:p>
        </w:tc>
        <w:tc>
          <w:tcPr>
            <w:tcW w:w="1187" w:type="dxa"/>
            <w:tcBorders>
              <w:top w:val="nil"/>
              <w:left w:val="nil"/>
              <w:bottom w:val="single" w:sz="4" w:space="0" w:color="auto"/>
              <w:right w:val="single" w:sz="4" w:space="0" w:color="auto"/>
            </w:tcBorders>
            <w:shd w:val="clear" w:color="auto" w:fill="auto"/>
            <w:vAlign w:val="center"/>
            <w:hideMark/>
          </w:tcPr>
          <w:p w14:paraId="3186E17C"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张金</w:t>
            </w:r>
          </w:p>
        </w:tc>
      </w:tr>
      <w:tr w:rsidR="008A18EF" w:rsidRPr="00A636DC" w14:paraId="5E9329D6" w14:textId="77777777" w:rsidTr="00A62949">
        <w:trPr>
          <w:trHeight w:val="435"/>
          <w:jc w:val="center"/>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14:paraId="72EC37EC"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12</w:t>
            </w:r>
          </w:p>
        </w:tc>
        <w:tc>
          <w:tcPr>
            <w:tcW w:w="6540" w:type="dxa"/>
            <w:tcBorders>
              <w:top w:val="nil"/>
              <w:left w:val="nil"/>
              <w:bottom w:val="single" w:sz="4" w:space="0" w:color="auto"/>
              <w:right w:val="single" w:sz="4" w:space="0" w:color="auto"/>
            </w:tcBorders>
            <w:shd w:val="clear" w:color="auto" w:fill="auto"/>
            <w:vAlign w:val="center"/>
            <w:hideMark/>
          </w:tcPr>
          <w:p w14:paraId="6B2A5483"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构建“双协同 四对接”电子信息专业学位研究生多元育人新范式</w:t>
            </w:r>
          </w:p>
        </w:tc>
        <w:tc>
          <w:tcPr>
            <w:tcW w:w="1187" w:type="dxa"/>
            <w:tcBorders>
              <w:top w:val="nil"/>
              <w:left w:val="nil"/>
              <w:bottom w:val="single" w:sz="4" w:space="0" w:color="auto"/>
              <w:right w:val="single" w:sz="4" w:space="0" w:color="auto"/>
            </w:tcBorders>
            <w:shd w:val="clear" w:color="auto" w:fill="auto"/>
            <w:vAlign w:val="center"/>
            <w:hideMark/>
          </w:tcPr>
          <w:p w14:paraId="51F9287D"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孙桂玲</w:t>
            </w:r>
          </w:p>
        </w:tc>
      </w:tr>
      <w:tr w:rsidR="008A18EF" w:rsidRPr="00A636DC" w14:paraId="28C145F1" w14:textId="77777777" w:rsidTr="00A62949">
        <w:trPr>
          <w:trHeight w:val="870"/>
          <w:jc w:val="center"/>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14:paraId="4EB8DC32"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13</w:t>
            </w:r>
          </w:p>
        </w:tc>
        <w:tc>
          <w:tcPr>
            <w:tcW w:w="6540" w:type="dxa"/>
            <w:tcBorders>
              <w:top w:val="nil"/>
              <w:left w:val="nil"/>
              <w:bottom w:val="single" w:sz="4" w:space="0" w:color="auto"/>
              <w:right w:val="single" w:sz="4" w:space="0" w:color="auto"/>
            </w:tcBorders>
            <w:shd w:val="clear" w:color="auto" w:fill="auto"/>
            <w:vAlign w:val="center"/>
            <w:hideMark/>
          </w:tcPr>
          <w:p w14:paraId="24E441C2"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党的二十大之 “科教兴国战略”下基于金融科技提升研究生的财务金融基础课程的教学内容和教学手段的研究</w:t>
            </w:r>
          </w:p>
        </w:tc>
        <w:tc>
          <w:tcPr>
            <w:tcW w:w="1187" w:type="dxa"/>
            <w:tcBorders>
              <w:top w:val="nil"/>
              <w:left w:val="nil"/>
              <w:bottom w:val="single" w:sz="4" w:space="0" w:color="auto"/>
              <w:right w:val="single" w:sz="4" w:space="0" w:color="auto"/>
            </w:tcBorders>
            <w:shd w:val="clear" w:color="auto" w:fill="auto"/>
            <w:vAlign w:val="center"/>
            <w:hideMark/>
          </w:tcPr>
          <w:p w14:paraId="63BB6FEA"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齐岳</w:t>
            </w:r>
          </w:p>
        </w:tc>
      </w:tr>
      <w:tr w:rsidR="008A18EF" w:rsidRPr="00A636DC" w14:paraId="7174F7B5" w14:textId="77777777" w:rsidTr="00A62949">
        <w:trPr>
          <w:trHeight w:val="435"/>
          <w:jc w:val="center"/>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14:paraId="19A4F18A"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14</w:t>
            </w:r>
          </w:p>
        </w:tc>
        <w:tc>
          <w:tcPr>
            <w:tcW w:w="6540" w:type="dxa"/>
            <w:tcBorders>
              <w:top w:val="nil"/>
              <w:left w:val="nil"/>
              <w:bottom w:val="single" w:sz="4" w:space="0" w:color="auto"/>
              <w:right w:val="single" w:sz="4" w:space="0" w:color="auto"/>
            </w:tcBorders>
            <w:shd w:val="clear" w:color="auto" w:fill="auto"/>
            <w:vAlign w:val="center"/>
            <w:hideMark/>
          </w:tcPr>
          <w:p w14:paraId="67D2FD71"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服务创新实践人才培养的专业学位研究生“双导师”指导能力提升研究</w:t>
            </w:r>
          </w:p>
        </w:tc>
        <w:tc>
          <w:tcPr>
            <w:tcW w:w="1187" w:type="dxa"/>
            <w:tcBorders>
              <w:top w:val="nil"/>
              <w:left w:val="nil"/>
              <w:bottom w:val="single" w:sz="4" w:space="0" w:color="auto"/>
              <w:right w:val="single" w:sz="4" w:space="0" w:color="auto"/>
            </w:tcBorders>
            <w:shd w:val="clear" w:color="auto" w:fill="auto"/>
            <w:vAlign w:val="center"/>
            <w:hideMark/>
          </w:tcPr>
          <w:p w14:paraId="2451CEBD"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陈巴</w:t>
            </w:r>
            <w:proofErr w:type="gramStart"/>
            <w:r w:rsidRPr="00A636DC">
              <w:rPr>
                <w:rFonts w:ascii="仿宋" w:eastAsia="仿宋" w:hAnsi="仿宋" w:cs="宋体" w:hint="eastAsia"/>
                <w:color w:val="000000"/>
                <w:kern w:val="0"/>
                <w:sz w:val="24"/>
                <w:szCs w:val="24"/>
              </w:rPr>
              <w:t>特</w:t>
            </w:r>
            <w:proofErr w:type="gramEnd"/>
            <w:r w:rsidRPr="00A636DC">
              <w:rPr>
                <w:rFonts w:ascii="仿宋" w:eastAsia="仿宋" w:hAnsi="仿宋" w:cs="宋体" w:hint="eastAsia"/>
                <w:color w:val="000000"/>
                <w:kern w:val="0"/>
                <w:sz w:val="24"/>
                <w:szCs w:val="24"/>
              </w:rPr>
              <w:t>尔</w:t>
            </w:r>
          </w:p>
        </w:tc>
      </w:tr>
      <w:tr w:rsidR="008A18EF" w:rsidRPr="00A636DC" w14:paraId="06F087D9" w14:textId="77777777" w:rsidTr="00A62949">
        <w:trPr>
          <w:trHeight w:val="435"/>
          <w:jc w:val="center"/>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14:paraId="2F4FCCCC"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15</w:t>
            </w:r>
          </w:p>
        </w:tc>
        <w:tc>
          <w:tcPr>
            <w:tcW w:w="6540" w:type="dxa"/>
            <w:tcBorders>
              <w:top w:val="nil"/>
              <w:left w:val="nil"/>
              <w:bottom w:val="single" w:sz="4" w:space="0" w:color="auto"/>
              <w:right w:val="single" w:sz="4" w:space="0" w:color="auto"/>
            </w:tcBorders>
            <w:shd w:val="clear" w:color="auto" w:fill="auto"/>
            <w:vAlign w:val="center"/>
            <w:hideMark/>
          </w:tcPr>
          <w:p w14:paraId="23707345"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基于产学研融合的材料学科创新人才培养模式探索和实践</w:t>
            </w:r>
          </w:p>
        </w:tc>
        <w:tc>
          <w:tcPr>
            <w:tcW w:w="1187" w:type="dxa"/>
            <w:tcBorders>
              <w:top w:val="nil"/>
              <w:left w:val="nil"/>
              <w:bottom w:val="single" w:sz="4" w:space="0" w:color="auto"/>
              <w:right w:val="single" w:sz="4" w:space="0" w:color="auto"/>
            </w:tcBorders>
            <w:shd w:val="clear" w:color="auto" w:fill="auto"/>
            <w:vAlign w:val="center"/>
            <w:hideMark/>
          </w:tcPr>
          <w:p w14:paraId="2C02EAA5"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李伟</w:t>
            </w:r>
          </w:p>
        </w:tc>
      </w:tr>
      <w:tr w:rsidR="008A18EF" w:rsidRPr="00A636DC" w14:paraId="2325947F" w14:textId="77777777" w:rsidTr="00A62949">
        <w:trPr>
          <w:trHeight w:val="435"/>
          <w:jc w:val="center"/>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14:paraId="54984362"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16</w:t>
            </w:r>
          </w:p>
        </w:tc>
        <w:tc>
          <w:tcPr>
            <w:tcW w:w="6540" w:type="dxa"/>
            <w:tcBorders>
              <w:top w:val="nil"/>
              <w:left w:val="nil"/>
              <w:bottom w:val="single" w:sz="4" w:space="0" w:color="auto"/>
              <w:right w:val="single" w:sz="4" w:space="0" w:color="auto"/>
            </w:tcBorders>
            <w:shd w:val="clear" w:color="auto" w:fill="auto"/>
            <w:vAlign w:val="center"/>
            <w:hideMark/>
          </w:tcPr>
          <w:p w14:paraId="705DDF3D"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基于产教融合的集成电路专业学位研究生培养模式探索与实践</w:t>
            </w:r>
          </w:p>
        </w:tc>
        <w:tc>
          <w:tcPr>
            <w:tcW w:w="1187" w:type="dxa"/>
            <w:tcBorders>
              <w:top w:val="nil"/>
              <w:left w:val="nil"/>
              <w:bottom w:val="single" w:sz="4" w:space="0" w:color="auto"/>
              <w:right w:val="single" w:sz="4" w:space="0" w:color="auto"/>
            </w:tcBorders>
            <w:shd w:val="clear" w:color="auto" w:fill="auto"/>
            <w:vAlign w:val="center"/>
            <w:hideMark/>
          </w:tcPr>
          <w:p w14:paraId="5C4A22CA"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张建军</w:t>
            </w:r>
          </w:p>
        </w:tc>
      </w:tr>
      <w:tr w:rsidR="008A18EF" w:rsidRPr="00A636DC" w14:paraId="6E074F7E" w14:textId="77777777" w:rsidTr="00A62949">
        <w:trPr>
          <w:trHeight w:val="435"/>
          <w:jc w:val="center"/>
        </w:trPr>
        <w:tc>
          <w:tcPr>
            <w:tcW w:w="1012" w:type="dxa"/>
            <w:tcBorders>
              <w:top w:val="nil"/>
              <w:left w:val="single" w:sz="4" w:space="0" w:color="auto"/>
              <w:bottom w:val="single" w:sz="4" w:space="0" w:color="auto"/>
              <w:right w:val="single" w:sz="4" w:space="0" w:color="auto"/>
            </w:tcBorders>
            <w:shd w:val="clear" w:color="auto" w:fill="auto"/>
            <w:noWrap/>
            <w:vAlign w:val="center"/>
            <w:hideMark/>
          </w:tcPr>
          <w:p w14:paraId="73BEA24D"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17</w:t>
            </w:r>
          </w:p>
        </w:tc>
        <w:tc>
          <w:tcPr>
            <w:tcW w:w="6540" w:type="dxa"/>
            <w:tcBorders>
              <w:top w:val="nil"/>
              <w:left w:val="nil"/>
              <w:bottom w:val="single" w:sz="4" w:space="0" w:color="auto"/>
              <w:right w:val="single" w:sz="4" w:space="0" w:color="auto"/>
            </w:tcBorders>
            <w:shd w:val="clear" w:color="auto" w:fill="auto"/>
            <w:vAlign w:val="center"/>
            <w:hideMark/>
          </w:tcPr>
          <w:p w14:paraId="73655FD4" w14:textId="77777777" w:rsidR="008A18EF" w:rsidRPr="00A636DC" w:rsidRDefault="008A18EF" w:rsidP="006E2AF2">
            <w:pPr>
              <w:widowControl/>
              <w:jc w:val="center"/>
              <w:rPr>
                <w:rFonts w:ascii="仿宋" w:eastAsia="仿宋" w:hAnsi="仿宋" w:cs="宋体"/>
                <w:color w:val="000000"/>
                <w:kern w:val="0"/>
                <w:sz w:val="24"/>
                <w:szCs w:val="24"/>
              </w:rPr>
            </w:pPr>
            <w:r w:rsidRPr="00A636DC">
              <w:rPr>
                <w:rFonts w:ascii="仿宋" w:eastAsia="仿宋" w:hAnsi="仿宋" w:cs="宋体" w:hint="eastAsia"/>
                <w:color w:val="000000"/>
                <w:kern w:val="0"/>
                <w:sz w:val="24"/>
                <w:szCs w:val="24"/>
              </w:rPr>
              <w:t>面向国家与社会需求的中文学科研究生人才培养</w:t>
            </w:r>
          </w:p>
        </w:tc>
        <w:tc>
          <w:tcPr>
            <w:tcW w:w="1187" w:type="dxa"/>
            <w:tcBorders>
              <w:top w:val="nil"/>
              <w:left w:val="nil"/>
              <w:bottom w:val="single" w:sz="4" w:space="0" w:color="auto"/>
              <w:right w:val="single" w:sz="4" w:space="0" w:color="auto"/>
            </w:tcBorders>
            <w:shd w:val="clear" w:color="auto" w:fill="auto"/>
            <w:vAlign w:val="center"/>
            <w:hideMark/>
          </w:tcPr>
          <w:p w14:paraId="131A2B99" w14:textId="77777777" w:rsidR="008A18EF" w:rsidRPr="00A636DC" w:rsidRDefault="008A18EF" w:rsidP="006E2AF2">
            <w:pPr>
              <w:widowControl/>
              <w:jc w:val="center"/>
              <w:rPr>
                <w:rFonts w:ascii="仿宋" w:eastAsia="仿宋" w:hAnsi="仿宋" w:cs="宋体"/>
                <w:kern w:val="0"/>
                <w:sz w:val="24"/>
                <w:szCs w:val="24"/>
              </w:rPr>
            </w:pPr>
            <w:r w:rsidRPr="00A636DC">
              <w:rPr>
                <w:rFonts w:ascii="仿宋" w:eastAsia="仿宋" w:hAnsi="仿宋" w:cs="宋体" w:hint="eastAsia"/>
                <w:kern w:val="0"/>
                <w:sz w:val="24"/>
                <w:szCs w:val="24"/>
              </w:rPr>
              <w:t>冉启斌</w:t>
            </w:r>
          </w:p>
        </w:tc>
      </w:tr>
    </w:tbl>
    <w:p w14:paraId="2981767B" w14:textId="77777777" w:rsidR="008A18EF" w:rsidRPr="000608BF" w:rsidRDefault="008A18EF" w:rsidP="008A18EF"/>
    <w:p w14:paraId="18393807" w14:textId="77777777" w:rsidR="009D3374" w:rsidRDefault="009D3374"/>
    <w:sectPr w:rsidR="009D33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69645" w14:textId="77777777" w:rsidR="00E8339B" w:rsidRDefault="00E8339B" w:rsidP="00A62949">
      <w:r>
        <w:separator/>
      </w:r>
    </w:p>
  </w:endnote>
  <w:endnote w:type="continuationSeparator" w:id="0">
    <w:p w14:paraId="255F04CD" w14:textId="77777777" w:rsidR="00E8339B" w:rsidRDefault="00E8339B" w:rsidP="00A6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C278" w14:textId="77777777" w:rsidR="00E8339B" w:rsidRDefault="00E8339B" w:rsidP="00A62949">
      <w:r>
        <w:separator/>
      </w:r>
    </w:p>
  </w:footnote>
  <w:footnote w:type="continuationSeparator" w:id="0">
    <w:p w14:paraId="4D1F9307" w14:textId="77777777" w:rsidR="00E8339B" w:rsidRDefault="00E8339B" w:rsidP="00A62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EF"/>
    <w:rsid w:val="00790D93"/>
    <w:rsid w:val="008A18EF"/>
    <w:rsid w:val="009D3374"/>
    <w:rsid w:val="00A62949"/>
    <w:rsid w:val="00BA7585"/>
    <w:rsid w:val="00E83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650CA"/>
  <w15:chartTrackingRefBased/>
  <w15:docId w15:val="{462E3592-44F3-4715-86D3-F5CF31C9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8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949"/>
    <w:pPr>
      <w:tabs>
        <w:tab w:val="center" w:pos="4153"/>
        <w:tab w:val="right" w:pos="8306"/>
      </w:tabs>
      <w:snapToGrid w:val="0"/>
      <w:jc w:val="center"/>
    </w:pPr>
    <w:rPr>
      <w:sz w:val="18"/>
      <w:szCs w:val="18"/>
    </w:rPr>
  </w:style>
  <w:style w:type="character" w:customStyle="1" w:styleId="a4">
    <w:name w:val="页眉 字符"/>
    <w:basedOn w:val="a0"/>
    <w:link w:val="a3"/>
    <w:uiPriority w:val="99"/>
    <w:rsid w:val="00A62949"/>
    <w:rPr>
      <w:sz w:val="18"/>
      <w:szCs w:val="18"/>
    </w:rPr>
  </w:style>
  <w:style w:type="paragraph" w:styleId="a5">
    <w:name w:val="footer"/>
    <w:basedOn w:val="a"/>
    <w:link w:val="a6"/>
    <w:uiPriority w:val="99"/>
    <w:unhideWhenUsed/>
    <w:rsid w:val="00A62949"/>
    <w:pPr>
      <w:tabs>
        <w:tab w:val="center" w:pos="4153"/>
        <w:tab w:val="right" w:pos="8306"/>
      </w:tabs>
      <w:snapToGrid w:val="0"/>
      <w:jc w:val="left"/>
    </w:pPr>
    <w:rPr>
      <w:sz w:val="18"/>
      <w:szCs w:val="18"/>
    </w:rPr>
  </w:style>
  <w:style w:type="character" w:customStyle="1" w:styleId="a6">
    <w:name w:val="页脚 字符"/>
    <w:basedOn w:val="a0"/>
    <w:link w:val="a5"/>
    <w:uiPriority w:val="99"/>
    <w:rsid w:val="00A629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 Rach</dc:creator>
  <cp:keywords/>
  <dc:description/>
  <cp:lastModifiedBy>Qiu Rach</cp:lastModifiedBy>
  <cp:revision>2</cp:revision>
  <dcterms:created xsi:type="dcterms:W3CDTF">2023-09-13T09:20:00Z</dcterms:created>
  <dcterms:modified xsi:type="dcterms:W3CDTF">2023-09-13T09:23:00Z</dcterms:modified>
</cp:coreProperties>
</file>